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CD62" w14:textId="25803676" w:rsidR="00F61159" w:rsidRDefault="00F61159" w:rsidP="00F61159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,Bold"/>
          <w:b/>
          <w:bCs/>
          <w:szCs w:val="22"/>
          <w:lang w:val="el-GR" w:eastAsia="el-GR"/>
        </w:rPr>
      </w:pPr>
      <w:r w:rsidRPr="009C478E">
        <w:rPr>
          <w:rFonts w:cs="Times New Roman,Bold"/>
          <w:b/>
          <w:bCs/>
          <w:szCs w:val="22"/>
          <w:lang w:val="el-GR" w:eastAsia="el-GR"/>
        </w:rPr>
        <w:t xml:space="preserve">ΕΝΤΥΠΟ ΟΙΚΟΝΟΜΙΚΗΣ ΠΡΟΣΦΟΡΑΣ </w:t>
      </w:r>
    </w:p>
    <w:p w14:paraId="42B615FF" w14:textId="77777777" w:rsidR="00F61159" w:rsidRPr="009C478E" w:rsidRDefault="00F61159" w:rsidP="00F61159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cs="Times New Roman,Bold"/>
          <w:b/>
          <w:bCs/>
          <w:szCs w:val="22"/>
          <w:lang w:val="el-GR" w:eastAsia="el-GR"/>
        </w:rPr>
      </w:pPr>
    </w:p>
    <w:p w14:paraId="0ACF0691" w14:textId="77777777" w:rsidR="00F61159" w:rsidRPr="009C478E" w:rsidRDefault="00F61159" w:rsidP="00F61159">
      <w:pPr>
        <w:spacing w:after="0"/>
        <w:jc w:val="center"/>
        <w:rPr>
          <w:rFonts w:cs="Times New Roman,Bold"/>
          <w:bCs/>
          <w:szCs w:val="22"/>
          <w:lang w:val="el-GR" w:eastAsia="el-GR"/>
        </w:rPr>
      </w:pPr>
      <w:r w:rsidRPr="009C478E">
        <w:rPr>
          <w:szCs w:val="22"/>
          <w:lang w:val="el-GR"/>
        </w:rPr>
        <w:t xml:space="preserve">ΠΡΟΣΦΟΡΑ ΠΡΟΣ </w:t>
      </w:r>
      <w:r>
        <w:rPr>
          <w:szCs w:val="22"/>
          <w:lang w:val="el-GR"/>
        </w:rPr>
        <w:t>ΤΗΝ ΠΕΡΙΦΕΡΕΙΑ ΔΥΤΙΚΗΣ ΜΑΚΕΔΟΝΙΑΣ</w:t>
      </w:r>
      <w:r w:rsidRPr="009C478E">
        <w:rPr>
          <w:szCs w:val="22"/>
          <w:lang w:val="el-GR"/>
        </w:rPr>
        <w:t xml:space="preserve"> ΓΙΑ ΤΗΝ </w:t>
      </w:r>
      <w:r w:rsidRPr="009C478E">
        <w:rPr>
          <w:rFonts w:cs="Times New Roman,Bold"/>
          <w:bCs/>
          <w:szCs w:val="22"/>
          <w:lang w:val="el-GR" w:eastAsia="el-GR"/>
        </w:rPr>
        <w:t xml:space="preserve">ΔΙΑΚΗΡΥΞΗ ΜΕ ΤΙΤΛΟ: </w:t>
      </w:r>
    </w:p>
    <w:p w14:paraId="433B939C" w14:textId="77777777" w:rsidR="00F61159" w:rsidRDefault="00F61159" w:rsidP="00F61159">
      <w:pPr>
        <w:spacing w:after="0"/>
        <w:jc w:val="center"/>
        <w:rPr>
          <w:rFonts w:cs="Arial"/>
          <w:b/>
          <w:szCs w:val="22"/>
          <w:lang w:val="el-GR"/>
        </w:rPr>
      </w:pPr>
      <w:r>
        <w:rPr>
          <w:rFonts w:cs="Arial"/>
          <w:b/>
          <w:szCs w:val="22"/>
          <w:lang w:val="el-GR"/>
        </w:rPr>
        <w:t>«</w:t>
      </w:r>
      <w:r w:rsidRPr="007B5EA3">
        <w:rPr>
          <w:rFonts w:cs="Arial"/>
          <w:b/>
          <w:szCs w:val="22"/>
          <w:lang w:val="el-GR"/>
        </w:rPr>
        <w:t>Προμήθεια και εγκατάσταση 3 σταθμών παρακολούθησης της ποιότητας της ατμόσφαιρας στην ΠΔΜ</w:t>
      </w:r>
      <w:r>
        <w:rPr>
          <w:rFonts w:cs="Arial"/>
          <w:b/>
          <w:szCs w:val="22"/>
          <w:lang w:val="el-GR"/>
        </w:rPr>
        <w:t xml:space="preserve">» στο πλαίσιο υλοποίησης του </w:t>
      </w:r>
      <w:proofErr w:type="spellStart"/>
      <w:r>
        <w:rPr>
          <w:rFonts w:cs="Arial"/>
          <w:b/>
          <w:szCs w:val="22"/>
          <w:lang w:val="el-GR"/>
        </w:rPr>
        <w:t>Υποέργου</w:t>
      </w:r>
      <w:proofErr w:type="spellEnd"/>
      <w:r>
        <w:rPr>
          <w:rFonts w:cs="Arial"/>
          <w:b/>
          <w:szCs w:val="22"/>
          <w:lang w:val="el-GR"/>
        </w:rPr>
        <w:t xml:space="preserve"> 1 της πράξης </w:t>
      </w:r>
      <w:r w:rsidRPr="007B5EA3">
        <w:rPr>
          <w:rFonts w:cs="Arial"/>
          <w:b/>
          <w:szCs w:val="22"/>
          <w:lang w:val="el-GR"/>
        </w:rPr>
        <w:t xml:space="preserve">«ΔΡΑΣΕΙΣ ΒΕΛΤΙΩΣΗΣ ΤΗΣ ΠΟΙΟΤΗΤΑΣ ΤΟΥ ΑΤΜΟΣΦΑΙΡΙΚΟΥ ΑΕΡΑ ΣΤΗΝ ΠΕΡΙΦΕΡΕΙΑ ΔΥΤΙΚΗΣ ΜΑΚΕΔΟΝΙΑΣ» η οποία έχει ενταχθεί στο Επιχειρησιακό Πρόγραμμα «Δυτική Μακεδονία 2014 – 2020» </w:t>
      </w:r>
      <w:r>
        <w:rPr>
          <w:rFonts w:cs="Arial"/>
          <w:b/>
          <w:szCs w:val="22"/>
          <w:lang w:val="el-GR"/>
        </w:rPr>
        <w:t xml:space="preserve">με </w:t>
      </w:r>
      <w:r w:rsidRPr="007B5EA3">
        <w:rPr>
          <w:rFonts w:cs="Arial"/>
          <w:b/>
          <w:szCs w:val="22"/>
          <w:lang w:val="el-GR"/>
        </w:rPr>
        <w:t>κωδικό MIS 5049251.</w:t>
      </w:r>
    </w:p>
    <w:p w14:paraId="5F9AA495" w14:textId="77777777" w:rsidR="00F61159" w:rsidRDefault="00F61159" w:rsidP="00F61159">
      <w:pPr>
        <w:spacing w:after="0"/>
        <w:jc w:val="center"/>
        <w:rPr>
          <w:rFonts w:cs="Arial"/>
          <w:b/>
          <w:szCs w:val="22"/>
          <w:lang w:val="el-GR"/>
        </w:rPr>
      </w:pPr>
    </w:p>
    <w:p w14:paraId="4AA8CAF6" w14:textId="77777777" w:rsidR="00F61159" w:rsidRPr="009C478E" w:rsidRDefault="00F61159" w:rsidP="00F61159">
      <w:pPr>
        <w:spacing w:after="0"/>
        <w:jc w:val="center"/>
        <w:rPr>
          <w:rFonts w:cs="Arial"/>
          <w:b/>
          <w:szCs w:val="22"/>
          <w:lang w:val="el-GR"/>
        </w:rPr>
      </w:pPr>
    </w:p>
    <w:p w14:paraId="487F093F" w14:textId="77777777" w:rsidR="00F61159" w:rsidRDefault="00F61159" w:rsidP="00F61159">
      <w:pPr>
        <w:spacing w:after="0"/>
        <w:jc w:val="center"/>
        <w:rPr>
          <w:szCs w:val="22"/>
          <w:lang w:val="el-GR"/>
        </w:rPr>
      </w:pPr>
      <w:r w:rsidRPr="009C478E">
        <w:rPr>
          <w:szCs w:val="22"/>
          <w:lang w:val="el-GR"/>
        </w:rPr>
        <w:t xml:space="preserve">ΣΥΜΦΩΝΑ ΜΕ ΤΗΝ ΔΙΑΚΗΡΥΞΗ ΗΛΕΚΤΡΟΝΙΚΟΥ ΑΝΟΙΚΤΟΥ </w:t>
      </w:r>
      <w:r w:rsidRPr="00B2785D">
        <w:rPr>
          <w:szCs w:val="22"/>
          <w:lang w:val="el-GR"/>
        </w:rPr>
        <w:t>ΔΙΕΘΝΗ ΔΙΑΓΩΝΙΣΜΟ</w:t>
      </w:r>
      <w:r>
        <w:rPr>
          <w:szCs w:val="22"/>
          <w:lang w:val="el-GR"/>
        </w:rPr>
        <w:t>Υ</w:t>
      </w:r>
      <w:r w:rsidRPr="00B2785D">
        <w:rPr>
          <w:szCs w:val="22"/>
          <w:lang w:val="el-GR"/>
        </w:rPr>
        <w:t xml:space="preserve"> </w:t>
      </w:r>
      <w:r>
        <w:rPr>
          <w:szCs w:val="22"/>
          <w:lang w:val="el-GR"/>
        </w:rPr>
        <w:t xml:space="preserve"> </w:t>
      </w:r>
    </w:p>
    <w:p w14:paraId="4C929379" w14:textId="236ED25D" w:rsidR="00F61159" w:rsidRPr="009C478E" w:rsidRDefault="00F61159" w:rsidP="00F61159">
      <w:pPr>
        <w:spacing w:after="0"/>
        <w:jc w:val="center"/>
        <w:rPr>
          <w:szCs w:val="22"/>
          <w:lang w:val="el-GR"/>
        </w:rPr>
      </w:pPr>
      <w:r w:rsidRPr="00B2785D">
        <w:rPr>
          <w:szCs w:val="22"/>
          <w:highlight w:val="yellow"/>
          <w:lang w:val="el-GR"/>
        </w:rPr>
        <w:t xml:space="preserve">ΜΕ ΣΥΣΤΗΜΙΚΟ ΑΡΙΘΜΟ: </w:t>
      </w:r>
      <w:r w:rsidR="003678AB">
        <w:rPr>
          <w:szCs w:val="22"/>
          <w:lang w:val="el-GR"/>
        </w:rPr>
        <w:t>132867</w:t>
      </w:r>
    </w:p>
    <w:p w14:paraId="2E305DC7" w14:textId="77777777" w:rsidR="00F61159" w:rsidRPr="009C478E" w:rsidRDefault="00F61159" w:rsidP="00F61159">
      <w:pPr>
        <w:suppressAutoHyphens w:val="0"/>
        <w:autoSpaceDE w:val="0"/>
        <w:spacing w:before="57" w:after="57" w:line="276" w:lineRule="auto"/>
        <w:rPr>
          <w:rFonts w:cs="Times New Roman,Bold"/>
          <w:b/>
          <w:bCs/>
          <w:szCs w:val="22"/>
          <w:lang w:val="el-GR" w:eastAsia="el-GR"/>
        </w:rPr>
      </w:pPr>
    </w:p>
    <w:p w14:paraId="108A6673" w14:textId="77777777" w:rsidR="00F61159" w:rsidRPr="009C478E" w:rsidRDefault="00F61159" w:rsidP="00F61159">
      <w:pPr>
        <w:suppressAutoHyphens w:val="0"/>
        <w:autoSpaceDE w:val="0"/>
        <w:spacing w:before="57" w:after="57" w:line="276" w:lineRule="auto"/>
        <w:jc w:val="center"/>
        <w:rPr>
          <w:rFonts w:cs="Times New Roman,Bold"/>
          <w:b/>
          <w:bCs/>
          <w:szCs w:val="22"/>
          <w:lang w:val="el-GR" w:eastAsia="el-GR"/>
        </w:rPr>
      </w:pPr>
    </w:p>
    <w:p w14:paraId="2889045F" w14:textId="77777777" w:rsidR="00F61159" w:rsidRPr="009C478E" w:rsidRDefault="00F61159" w:rsidP="00F61159">
      <w:pPr>
        <w:shd w:val="clear" w:color="auto" w:fill="F2F2F2"/>
        <w:suppressAutoHyphens w:val="0"/>
        <w:autoSpaceDE w:val="0"/>
        <w:spacing w:before="57" w:after="57" w:line="276" w:lineRule="auto"/>
        <w:jc w:val="center"/>
        <w:rPr>
          <w:rFonts w:eastAsia="SimSun"/>
          <w:iCs/>
          <w:color w:val="5B9BD5"/>
          <w:szCs w:val="22"/>
          <w:lang w:val="el-GR"/>
        </w:rPr>
      </w:pPr>
      <w:r w:rsidRPr="009C478E">
        <w:rPr>
          <w:rFonts w:cs="Times New Roman,Bold"/>
          <w:b/>
          <w:bCs/>
          <w:szCs w:val="22"/>
          <w:lang w:val="el-GR" w:eastAsia="el-GR"/>
        </w:rPr>
        <w:t>ΟΙΚΟΝΟΜΙΚΗ ΠΡΟΣΦΟΡΑ ΤΟΥ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8"/>
        <w:gridCol w:w="4496"/>
      </w:tblGrid>
      <w:tr w:rsidR="00F61159" w:rsidRPr="009C478E" w14:paraId="70FCAD85" w14:textId="77777777" w:rsidTr="00F61159">
        <w:tc>
          <w:tcPr>
            <w:tcW w:w="8894" w:type="dxa"/>
            <w:gridSpan w:val="2"/>
          </w:tcPr>
          <w:p w14:paraId="2B798C00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jc w:val="left"/>
              <w:rPr>
                <w:rFonts w:eastAsia="SimSun"/>
                <w:b/>
                <w:iCs/>
                <w:color w:val="5B9BD5"/>
                <w:lang w:val="el-GR"/>
              </w:rPr>
            </w:pPr>
            <w:r w:rsidRPr="009C478E">
              <w:rPr>
                <w:b/>
                <w:szCs w:val="22"/>
              </w:rPr>
              <w:t xml:space="preserve">ΣΤΟΙΧΕΙΑ  </w:t>
            </w:r>
          </w:p>
        </w:tc>
      </w:tr>
      <w:tr w:rsidR="00F61159" w:rsidRPr="009C478E" w14:paraId="7F4DDA29" w14:textId="77777777" w:rsidTr="00F61159">
        <w:tc>
          <w:tcPr>
            <w:tcW w:w="4398" w:type="dxa"/>
          </w:tcPr>
          <w:p w14:paraId="2899B922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iCs/>
                <w:color w:val="5B9BD5"/>
                <w:lang w:val="el-GR"/>
              </w:rPr>
            </w:pPr>
            <w:r w:rsidRPr="009C478E">
              <w:rPr>
                <w:szCs w:val="22"/>
              </w:rPr>
              <w:t>ΕΤΑΙΡΙΚΗ ΕΠΩΝΥΜΙΑ</w:t>
            </w:r>
          </w:p>
        </w:tc>
        <w:tc>
          <w:tcPr>
            <w:tcW w:w="4496" w:type="dxa"/>
          </w:tcPr>
          <w:p w14:paraId="2C6023E5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7D96E055" w14:textId="77777777" w:rsidTr="00F61159">
        <w:tc>
          <w:tcPr>
            <w:tcW w:w="4398" w:type="dxa"/>
          </w:tcPr>
          <w:p w14:paraId="68B74C28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iCs/>
                <w:color w:val="5B9BD5"/>
                <w:lang w:val="el-GR"/>
              </w:rPr>
            </w:pPr>
            <w:r w:rsidRPr="009C478E">
              <w:rPr>
                <w:szCs w:val="22"/>
              </w:rPr>
              <w:t>ΕΤΑΙΡΙΚΗ ΜΟΡΦΗ</w:t>
            </w:r>
          </w:p>
        </w:tc>
        <w:tc>
          <w:tcPr>
            <w:tcW w:w="4496" w:type="dxa"/>
          </w:tcPr>
          <w:p w14:paraId="5AF17EB6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3B5D820D" w14:textId="77777777" w:rsidTr="00F61159">
        <w:tc>
          <w:tcPr>
            <w:tcW w:w="4398" w:type="dxa"/>
          </w:tcPr>
          <w:p w14:paraId="20292361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iCs/>
                <w:color w:val="5B9BD5"/>
                <w:lang w:val="el-GR"/>
              </w:rPr>
            </w:pPr>
            <w:r w:rsidRPr="009C478E">
              <w:rPr>
                <w:szCs w:val="22"/>
              </w:rPr>
              <w:t>ΕΠΑΓΓΕΛΜΑΤΙΚΗ ΔΡΑΣΤΗΡΙΟΤΗΤΑ</w:t>
            </w:r>
          </w:p>
        </w:tc>
        <w:tc>
          <w:tcPr>
            <w:tcW w:w="4496" w:type="dxa"/>
          </w:tcPr>
          <w:p w14:paraId="653EF583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363C18F5" w14:textId="77777777" w:rsidTr="00F61159">
        <w:tc>
          <w:tcPr>
            <w:tcW w:w="4398" w:type="dxa"/>
          </w:tcPr>
          <w:p w14:paraId="0D52EFF0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</w:pPr>
            <w:r w:rsidRPr="009C478E">
              <w:rPr>
                <w:szCs w:val="22"/>
              </w:rPr>
              <w:t>ΟΝΟΜΑΤΕΠΩΝΥΜΟ ΝΟΜΙΜΟΥ ΕΚΠΡΟΣΩΠΟΥ</w:t>
            </w:r>
          </w:p>
        </w:tc>
        <w:tc>
          <w:tcPr>
            <w:tcW w:w="4496" w:type="dxa"/>
          </w:tcPr>
          <w:p w14:paraId="41CB7B0A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4947DA92" w14:textId="77777777" w:rsidTr="00F61159">
        <w:tc>
          <w:tcPr>
            <w:tcW w:w="4398" w:type="dxa"/>
          </w:tcPr>
          <w:p w14:paraId="3A963F2E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</w:pPr>
            <w:r w:rsidRPr="009C478E">
              <w:rPr>
                <w:szCs w:val="22"/>
              </w:rPr>
              <w:t>Α.Φ.Μ. – Δ.Ο.Υ.</w:t>
            </w:r>
          </w:p>
        </w:tc>
        <w:tc>
          <w:tcPr>
            <w:tcW w:w="4496" w:type="dxa"/>
          </w:tcPr>
          <w:p w14:paraId="310288D3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57444E0B" w14:textId="77777777" w:rsidTr="00F61159">
        <w:tc>
          <w:tcPr>
            <w:tcW w:w="4398" w:type="dxa"/>
          </w:tcPr>
          <w:p w14:paraId="6498FDA9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</w:pPr>
            <w:r w:rsidRPr="009C478E">
              <w:rPr>
                <w:szCs w:val="22"/>
              </w:rPr>
              <w:t>ΔΙΕΥΘΥΝΣΗ, Τ.Κ.</w:t>
            </w:r>
          </w:p>
        </w:tc>
        <w:tc>
          <w:tcPr>
            <w:tcW w:w="4496" w:type="dxa"/>
          </w:tcPr>
          <w:p w14:paraId="5C482871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6FCE5866" w14:textId="77777777" w:rsidTr="00F61159">
        <w:trPr>
          <w:trHeight w:val="669"/>
        </w:trPr>
        <w:tc>
          <w:tcPr>
            <w:tcW w:w="4398" w:type="dxa"/>
          </w:tcPr>
          <w:p w14:paraId="7272D169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jc w:val="right"/>
            </w:pPr>
            <w:r w:rsidRPr="009C478E">
              <w:rPr>
                <w:szCs w:val="22"/>
              </w:rPr>
              <w:t>ΤΗΛΕΦΩΝΟ / E-MAIL</w:t>
            </w:r>
          </w:p>
        </w:tc>
        <w:tc>
          <w:tcPr>
            <w:tcW w:w="4496" w:type="dxa"/>
          </w:tcPr>
          <w:p w14:paraId="39D8AC0C" w14:textId="77777777" w:rsidR="00F61159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  <w:p w14:paraId="27E3F8D9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color w:val="5B9BD5"/>
                <w:lang w:val="el-GR"/>
              </w:rPr>
            </w:pPr>
          </w:p>
        </w:tc>
      </w:tr>
      <w:tr w:rsidR="00F61159" w:rsidRPr="009C478E" w14:paraId="7D471AC8" w14:textId="77777777" w:rsidTr="00F61159">
        <w:tc>
          <w:tcPr>
            <w:tcW w:w="4398" w:type="dxa"/>
          </w:tcPr>
          <w:p w14:paraId="5A222A67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jc w:val="right"/>
              <w:rPr>
                <w:lang w:val="el-GR"/>
              </w:rPr>
            </w:pPr>
          </w:p>
        </w:tc>
        <w:tc>
          <w:tcPr>
            <w:tcW w:w="4496" w:type="dxa"/>
          </w:tcPr>
          <w:p w14:paraId="6BC19A3E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jc w:val="center"/>
              <w:rPr>
                <w:rFonts w:eastAsia="SimSun"/>
                <w:iCs/>
                <w:lang w:val="el-GR"/>
              </w:rPr>
            </w:pPr>
            <w:r w:rsidRPr="009C478E">
              <w:rPr>
                <w:rFonts w:eastAsia="SimSun"/>
                <w:iCs/>
                <w:szCs w:val="22"/>
                <w:lang w:val="el-GR"/>
              </w:rPr>
              <w:t>(συμπληρώνεται ή σφραγίδα)</w:t>
            </w:r>
          </w:p>
        </w:tc>
      </w:tr>
      <w:tr w:rsidR="00F61159" w:rsidRPr="009C478E" w14:paraId="6A905CFC" w14:textId="77777777" w:rsidTr="00F61159">
        <w:tc>
          <w:tcPr>
            <w:tcW w:w="8894" w:type="dxa"/>
            <w:gridSpan w:val="2"/>
          </w:tcPr>
          <w:p w14:paraId="2BDB57FA" w14:textId="77777777" w:rsidR="00F61159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  <w:p w14:paraId="18CAEC43" w14:textId="77777777" w:rsidR="00F61159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  <w:p w14:paraId="3BD68308" w14:textId="77777777" w:rsidR="00F61159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  <w:p w14:paraId="59766D9F" w14:textId="77777777" w:rsidR="00F61159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  <w:p w14:paraId="2F5853B7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</w:tc>
      </w:tr>
    </w:tbl>
    <w:p w14:paraId="3F4C10A8" w14:textId="77777777" w:rsidR="00F61159" w:rsidRDefault="00F61159" w:rsidP="00F61159">
      <w:pPr>
        <w:rPr>
          <w:lang w:val="el-GR"/>
        </w:rPr>
      </w:pPr>
    </w:p>
    <w:p w14:paraId="6427C017" w14:textId="1F6C3882" w:rsidR="00F61159" w:rsidRDefault="00F61159">
      <w:pPr>
        <w:suppressAutoHyphens w:val="0"/>
        <w:spacing w:after="160" w:line="259" w:lineRule="auto"/>
        <w:jc w:val="left"/>
        <w:rPr>
          <w:lang w:val="el-GR"/>
        </w:rPr>
      </w:pPr>
      <w:r>
        <w:rPr>
          <w:lang w:val="el-GR"/>
        </w:rPr>
        <w:br w:type="page"/>
      </w:r>
    </w:p>
    <w:p w14:paraId="15C0A67A" w14:textId="77777777" w:rsidR="00F61159" w:rsidRDefault="00F61159" w:rsidP="00F61159">
      <w:pPr>
        <w:rPr>
          <w:lang w:val="el-G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134"/>
        <w:gridCol w:w="1607"/>
        <w:gridCol w:w="1255"/>
        <w:gridCol w:w="1418"/>
        <w:gridCol w:w="1957"/>
      </w:tblGrid>
      <w:tr w:rsidR="00F61159" w:rsidRPr="00EA2C5A" w14:paraId="1A822634" w14:textId="77777777" w:rsidTr="00680261">
        <w:tc>
          <w:tcPr>
            <w:tcW w:w="10632" w:type="dxa"/>
            <w:gridSpan w:val="6"/>
            <w:shd w:val="clear" w:color="auto" w:fill="BFBFBF"/>
          </w:tcPr>
          <w:p w14:paraId="640121FF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lang w:val="el-GR"/>
              </w:rPr>
              <w:t>ΠΙΝΑΚΑΣ ΟΙΚΟΝΟΜΙΚΗΣ ΠΡΟΣΦΟΡΑΣ</w:t>
            </w:r>
          </w:p>
        </w:tc>
      </w:tr>
      <w:tr w:rsidR="00F61159" w:rsidRPr="00EA2C5A" w14:paraId="6D665BE6" w14:textId="77777777" w:rsidTr="00680261">
        <w:tc>
          <w:tcPr>
            <w:tcW w:w="3261" w:type="dxa"/>
            <w:vMerge w:val="restart"/>
            <w:shd w:val="clear" w:color="auto" w:fill="BFBFBF"/>
          </w:tcPr>
          <w:p w14:paraId="0E006851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rFonts w:eastAsia="MS Mincho" w:cs="Times New Roman"/>
                <w:b/>
                <w:bCs/>
                <w:color w:val="000000"/>
                <w:szCs w:val="22"/>
                <w:lang w:val="el-GR" w:eastAsia="ja-JP"/>
              </w:rPr>
              <w:t>Περιγραφή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0AEB395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Ποσότητα</w:t>
            </w:r>
          </w:p>
          <w:p w14:paraId="092C31E6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(1)</w:t>
            </w:r>
          </w:p>
        </w:tc>
        <w:tc>
          <w:tcPr>
            <w:tcW w:w="2862" w:type="dxa"/>
            <w:gridSpan w:val="2"/>
            <w:shd w:val="clear" w:color="auto" w:fill="BFBFBF"/>
          </w:tcPr>
          <w:p w14:paraId="7F830510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Αξία (χωρίς ΦΠΑ)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60664613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ΦΠΑ (24%)</w:t>
            </w:r>
          </w:p>
          <w:p w14:paraId="4E9B2C21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(4)</w:t>
            </w:r>
          </w:p>
        </w:tc>
        <w:tc>
          <w:tcPr>
            <w:tcW w:w="1957" w:type="dxa"/>
            <w:vMerge w:val="restart"/>
            <w:shd w:val="clear" w:color="auto" w:fill="BFBFBF"/>
          </w:tcPr>
          <w:p w14:paraId="31F8D70A" w14:textId="77777777" w:rsidR="00F61159" w:rsidRPr="00EA2C5A" w:rsidRDefault="00F61159" w:rsidP="00680261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cs="Calibri,Bold"/>
                <w:b/>
                <w:bCs/>
                <w:lang w:val="el-GR" w:eastAsia="el-GR"/>
              </w:rPr>
            </w:pPr>
            <w:r w:rsidRPr="00EA2C5A">
              <w:rPr>
                <w:rFonts w:cs="Calibri,Bold"/>
                <w:b/>
                <w:bCs/>
                <w:szCs w:val="22"/>
                <w:lang w:val="el-GR" w:eastAsia="el-GR"/>
              </w:rPr>
              <w:t>Συνολική αξία</w:t>
            </w:r>
          </w:p>
          <w:p w14:paraId="325E676F" w14:textId="77777777" w:rsidR="00F61159" w:rsidRPr="00EA2C5A" w:rsidRDefault="00F61159" w:rsidP="00680261">
            <w:pPr>
              <w:jc w:val="center"/>
              <w:rPr>
                <w:rFonts w:cs="Calibri,Bold"/>
                <w:b/>
                <w:bCs/>
                <w:lang w:val="el-GR" w:eastAsia="el-GR"/>
              </w:rPr>
            </w:pPr>
            <w:r w:rsidRPr="00EA2C5A">
              <w:rPr>
                <w:rFonts w:cs="Calibri,Bold"/>
                <w:b/>
                <w:bCs/>
                <w:szCs w:val="22"/>
                <w:lang w:val="el-GR" w:eastAsia="el-GR"/>
              </w:rPr>
              <w:t>με ΦΠΑ</w:t>
            </w:r>
          </w:p>
          <w:p w14:paraId="6AB2EE21" w14:textId="77777777" w:rsidR="00F61159" w:rsidRPr="00B54E54" w:rsidRDefault="00F61159" w:rsidP="00680261">
            <w:pPr>
              <w:jc w:val="center"/>
              <w:rPr>
                <w:rFonts w:cs="Calibri,Bold"/>
                <w:b/>
                <w:bCs/>
                <w:lang w:val="el-GR" w:eastAsia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(5)=(4)+(3)</w:t>
            </w:r>
          </w:p>
        </w:tc>
      </w:tr>
      <w:tr w:rsidR="00F61159" w:rsidRPr="00EA2C5A" w14:paraId="0C2D683A" w14:textId="77777777" w:rsidTr="00680261">
        <w:tc>
          <w:tcPr>
            <w:tcW w:w="3261" w:type="dxa"/>
            <w:vMerge/>
          </w:tcPr>
          <w:p w14:paraId="0AE086B0" w14:textId="77777777" w:rsidR="00F61159" w:rsidRPr="00EA2C5A" w:rsidRDefault="00F61159" w:rsidP="00680261">
            <w:pPr>
              <w:rPr>
                <w:rFonts w:eastAsia="MS Mincho" w:cs="Times New Roman"/>
                <w:b/>
                <w:bCs/>
                <w:color w:val="000000"/>
                <w:lang w:val="el-GR" w:eastAsia="ja-JP"/>
              </w:rPr>
            </w:pPr>
          </w:p>
        </w:tc>
        <w:tc>
          <w:tcPr>
            <w:tcW w:w="1134" w:type="dxa"/>
            <w:vMerge/>
          </w:tcPr>
          <w:p w14:paraId="629BB26D" w14:textId="77777777" w:rsidR="00F61159" w:rsidRPr="00EA2C5A" w:rsidRDefault="00F61159" w:rsidP="00680261">
            <w:pPr>
              <w:rPr>
                <w:b/>
                <w:bCs/>
                <w:lang w:val="el-GR"/>
              </w:rPr>
            </w:pPr>
          </w:p>
        </w:tc>
        <w:tc>
          <w:tcPr>
            <w:tcW w:w="1607" w:type="dxa"/>
            <w:shd w:val="clear" w:color="auto" w:fill="BFBFBF"/>
          </w:tcPr>
          <w:p w14:paraId="0A18EB0C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Τιμή Μονάδας</w:t>
            </w:r>
          </w:p>
          <w:p w14:paraId="78FDF0F7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(2)</w:t>
            </w:r>
          </w:p>
        </w:tc>
        <w:tc>
          <w:tcPr>
            <w:tcW w:w="1255" w:type="dxa"/>
            <w:shd w:val="clear" w:color="auto" w:fill="BFBFBF"/>
          </w:tcPr>
          <w:p w14:paraId="41122A1E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Σύνολο</w:t>
            </w:r>
          </w:p>
          <w:p w14:paraId="70E69A6F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  <w:r w:rsidRPr="00EA2C5A">
              <w:rPr>
                <w:b/>
                <w:bCs/>
                <w:szCs w:val="22"/>
                <w:lang w:val="el-GR"/>
              </w:rPr>
              <w:t>(3)=(1)*(2)</w:t>
            </w:r>
          </w:p>
        </w:tc>
        <w:tc>
          <w:tcPr>
            <w:tcW w:w="1418" w:type="dxa"/>
            <w:vMerge/>
          </w:tcPr>
          <w:p w14:paraId="59BF96D9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1957" w:type="dxa"/>
            <w:vMerge/>
          </w:tcPr>
          <w:p w14:paraId="260AECDC" w14:textId="77777777" w:rsidR="00F61159" w:rsidRPr="00EA2C5A" w:rsidRDefault="00F61159" w:rsidP="00680261">
            <w:pPr>
              <w:jc w:val="center"/>
              <w:rPr>
                <w:b/>
                <w:bCs/>
                <w:lang w:val="el-GR"/>
              </w:rPr>
            </w:pPr>
          </w:p>
        </w:tc>
      </w:tr>
      <w:tr w:rsidR="00F61159" w:rsidRPr="00EA2C5A" w14:paraId="1F3E90EE" w14:textId="77777777" w:rsidTr="00680261">
        <w:tc>
          <w:tcPr>
            <w:tcW w:w="3261" w:type="dxa"/>
            <w:vAlign w:val="center"/>
          </w:tcPr>
          <w:p w14:paraId="4504244E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Αναλυτής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PM10/2.5</w:t>
            </w:r>
          </w:p>
        </w:tc>
        <w:tc>
          <w:tcPr>
            <w:tcW w:w="1134" w:type="dxa"/>
          </w:tcPr>
          <w:p w14:paraId="4AF196C2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313162D3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4EA90408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450C7668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0A2742E9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09E9CA3A" w14:textId="77777777" w:rsidTr="00680261">
        <w:tc>
          <w:tcPr>
            <w:tcW w:w="3261" w:type="dxa"/>
            <w:vAlign w:val="center"/>
          </w:tcPr>
          <w:p w14:paraId="3E4ABB59" w14:textId="77777777" w:rsidR="00F61159" w:rsidRPr="00EA2C5A" w:rsidRDefault="00F61159" w:rsidP="00680261">
            <w:pPr>
              <w:rPr>
                <w:rFonts w:eastAsia="MS Mincho" w:cs="Times New Roman"/>
                <w:color w:val="000000"/>
                <w:lang w:val="el-GR" w:eastAsia="ja-JP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Αναλυτής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NOx</w:t>
            </w:r>
          </w:p>
        </w:tc>
        <w:tc>
          <w:tcPr>
            <w:tcW w:w="1134" w:type="dxa"/>
          </w:tcPr>
          <w:p w14:paraId="54022AB6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607" w:type="dxa"/>
          </w:tcPr>
          <w:p w14:paraId="722D58BD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50B23595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5FBE76C2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28DEE451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47F0D536" w14:textId="77777777" w:rsidTr="00680261">
        <w:tc>
          <w:tcPr>
            <w:tcW w:w="3261" w:type="dxa"/>
            <w:vAlign w:val="center"/>
          </w:tcPr>
          <w:p w14:paraId="68FFBB88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Αναλυτής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SO2</w:t>
            </w:r>
          </w:p>
        </w:tc>
        <w:tc>
          <w:tcPr>
            <w:tcW w:w="1134" w:type="dxa"/>
          </w:tcPr>
          <w:p w14:paraId="35CA2D8B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2841FEDF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06DB6E88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2B2C0FC1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5465295E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771ABFED" w14:textId="77777777" w:rsidTr="00680261">
        <w:tc>
          <w:tcPr>
            <w:tcW w:w="3261" w:type="dxa"/>
            <w:vAlign w:val="center"/>
          </w:tcPr>
          <w:p w14:paraId="7D305F31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Αναλυτής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CO</w:t>
            </w:r>
          </w:p>
        </w:tc>
        <w:tc>
          <w:tcPr>
            <w:tcW w:w="1134" w:type="dxa"/>
          </w:tcPr>
          <w:p w14:paraId="43C0CE31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56B2FD26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2BA6825B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2DE3B7F3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1414A56B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16B387DC" w14:textId="77777777" w:rsidTr="00680261">
        <w:tc>
          <w:tcPr>
            <w:tcW w:w="3261" w:type="dxa"/>
            <w:vAlign w:val="center"/>
          </w:tcPr>
          <w:p w14:paraId="5841E0EE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Αναλυτής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Ο3</w:t>
            </w:r>
          </w:p>
        </w:tc>
        <w:tc>
          <w:tcPr>
            <w:tcW w:w="1134" w:type="dxa"/>
          </w:tcPr>
          <w:p w14:paraId="725EF1C9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3F6E985E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10D81ACE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4D88FD58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1B6BEEC4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11C7968D" w14:textId="77777777" w:rsidTr="00680261">
        <w:tc>
          <w:tcPr>
            <w:tcW w:w="3261" w:type="dxa"/>
            <w:vAlign w:val="center"/>
          </w:tcPr>
          <w:p w14:paraId="006FAE4F" w14:textId="77777777" w:rsidR="00F61159" w:rsidRPr="00EA2C5A" w:rsidRDefault="00F61159" w:rsidP="00680261">
            <w:pPr>
              <w:rPr>
                <w:lang w:val="el-GR"/>
              </w:rPr>
            </w:pP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Σύστημ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α π</w:t>
            </w: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ροσ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αγωγής </w:t>
            </w: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δείγμ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ατος </w:t>
            </w: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MANIFOLD</w:t>
            </w:r>
          </w:p>
        </w:tc>
        <w:tc>
          <w:tcPr>
            <w:tcW w:w="1134" w:type="dxa"/>
          </w:tcPr>
          <w:p w14:paraId="577EC6B1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359964C5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58BBB128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33883255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0AFFC8D0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3460666C" w14:textId="77777777" w:rsidTr="00680261">
        <w:tc>
          <w:tcPr>
            <w:tcW w:w="3261" w:type="dxa"/>
            <w:vAlign w:val="center"/>
          </w:tcPr>
          <w:p w14:paraId="30E76189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Μετεωρολογικά αισθητήρια (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T,RH</w:t>
            </w: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)</w:t>
            </w:r>
          </w:p>
        </w:tc>
        <w:tc>
          <w:tcPr>
            <w:tcW w:w="1134" w:type="dxa"/>
          </w:tcPr>
          <w:p w14:paraId="37959518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008588C6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1DDCB93F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37BB6AE6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2C00C3B3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307C09D7" w14:textId="77777777" w:rsidTr="00680261">
        <w:tc>
          <w:tcPr>
            <w:tcW w:w="3261" w:type="dxa"/>
            <w:vAlign w:val="center"/>
          </w:tcPr>
          <w:p w14:paraId="71460025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Μετεωρολογικά αισθητήρια (</w:t>
            </w: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WS,WD</w:t>
            </w: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)</w:t>
            </w:r>
          </w:p>
        </w:tc>
        <w:tc>
          <w:tcPr>
            <w:tcW w:w="1134" w:type="dxa"/>
          </w:tcPr>
          <w:p w14:paraId="25806D26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4AE81F40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4603A8ED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15745B4D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2BDF4C3A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64502BC9" w14:textId="77777777" w:rsidTr="00680261">
        <w:tc>
          <w:tcPr>
            <w:tcW w:w="3261" w:type="dxa"/>
            <w:vAlign w:val="center"/>
          </w:tcPr>
          <w:p w14:paraId="21923C7F" w14:textId="77777777" w:rsidR="00F61159" w:rsidRPr="00EA2C5A" w:rsidRDefault="00F61159" w:rsidP="00680261">
            <w:pPr>
              <w:rPr>
                <w:lang w:val="el-GR"/>
              </w:rPr>
            </w:pP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Λογισμικό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 Κατα</w:t>
            </w: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γρ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αφής</w:t>
            </w:r>
          </w:p>
        </w:tc>
        <w:tc>
          <w:tcPr>
            <w:tcW w:w="1134" w:type="dxa"/>
          </w:tcPr>
          <w:p w14:paraId="0227A13E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4561777A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473166C1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4D3FC604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229C615F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2B8BF9C3" w14:textId="77777777" w:rsidTr="00680261">
        <w:tc>
          <w:tcPr>
            <w:tcW w:w="3261" w:type="dxa"/>
            <w:vAlign w:val="center"/>
          </w:tcPr>
          <w:p w14:paraId="72ACB9A6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Η/Υ (</w:t>
            </w: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Βιομηχ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 xml:space="preserve">ανικού </w:t>
            </w:r>
            <w:proofErr w:type="spellStart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Τύ</w:t>
            </w:r>
            <w:proofErr w:type="spellEnd"/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που)</w:t>
            </w:r>
          </w:p>
        </w:tc>
        <w:tc>
          <w:tcPr>
            <w:tcW w:w="1134" w:type="dxa"/>
          </w:tcPr>
          <w:p w14:paraId="675B0A44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2AA5C160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33F83E37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5577A29D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69A64AAF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7E5B4DE2" w14:textId="77777777" w:rsidTr="00680261">
        <w:tc>
          <w:tcPr>
            <w:tcW w:w="3261" w:type="dxa"/>
            <w:vAlign w:val="center"/>
          </w:tcPr>
          <w:p w14:paraId="33F96DAE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ΟΙΚΙΣΚΟΣ</w:t>
            </w:r>
          </w:p>
        </w:tc>
        <w:tc>
          <w:tcPr>
            <w:tcW w:w="1134" w:type="dxa"/>
          </w:tcPr>
          <w:p w14:paraId="02F17CC3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054C026F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50061BA4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155F3FB5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021BC4D8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112ACE59" w14:textId="77777777" w:rsidTr="00680261">
        <w:tc>
          <w:tcPr>
            <w:tcW w:w="3261" w:type="dxa"/>
            <w:vAlign w:val="center"/>
          </w:tcPr>
          <w:p w14:paraId="0FC7D8E2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eastAsia="ja-JP"/>
              </w:rPr>
              <w:t>SERVER</w:t>
            </w:r>
          </w:p>
        </w:tc>
        <w:tc>
          <w:tcPr>
            <w:tcW w:w="1134" w:type="dxa"/>
          </w:tcPr>
          <w:p w14:paraId="00D81160" w14:textId="77777777" w:rsidR="00F61159" w:rsidRPr="00EA2C5A" w:rsidRDefault="00F61159" w:rsidP="00680261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607" w:type="dxa"/>
          </w:tcPr>
          <w:p w14:paraId="7C1F36FC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548D5AB5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4DDDAC31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4C23B6DB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59A3CD33" w14:textId="77777777" w:rsidTr="00680261">
        <w:tc>
          <w:tcPr>
            <w:tcW w:w="3261" w:type="dxa"/>
            <w:vAlign w:val="bottom"/>
          </w:tcPr>
          <w:p w14:paraId="323AD731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rFonts w:eastAsia="MS Mincho" w:cs="Times New Roman"/>
                <w:color w:val="000000"/>
                <w:szCs w:val="22"/>
                <w:lang w:val="el-GR" w:eastAsia="ja-JP"/>
              </w:rPr>
              <w:t>Εργασίες τοποθέτησης και  βαθμονόμησης</w:t>
            </w:r>
          </w:p>
        </w:tc>
        <w:tc>
          <w:tcPr>
            <w:tcW w:w="1134" w:type="dxa"/>
          </w:tcPr>
          <w:p w14:paraId="165E48BF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lang w:val="el-GR"/>
              </w:rPr>
              <w:t>3</w:t>
            </w:r>
          </w:p>
        </w:tc>
        <w:tc>
          <w:tcPr>
            <w:tcW w:w="1607" w:type="dxa"/>
          </w:tcPr>
          <w:p w14:paraId="3A1987FA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255" w:type="dxa"/>
          </w:tcPr>
          <w:p w14:paraId="00824B54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21909043" w14:textId="77777777" w:rsidR="00F61159" w:rsidRPr="00EA2C5A" w:rsidRDefault="00F61159" w:rsidP="00680261">
            <w:pPr>
              <w:rPr>
                <w:lang w:val="el-GR"/>
              </w:rPr>
            </w:pPr>
          </w:p>
        </w:tc>
        <w:tc>
          <w:tcPr>
            <w:tcW w:w="1957" w:type="dxa"/>
          </w:tcPr>
          <w:p w14:paraId="41FB1D67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066500" w14:paraId="21478C56" w14:textId="77777777" w:rsidTr="00680261">
        <w:tc>
          <w:tcPr>
            <w:tcW w:w="4395" w:type="dxa"/>
            <w:gridSpan w:val="2"/>
          </w:tcPr>
          <w:p w14:paraId="7C03F856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b/>
                <w:szCs w:val="22"/>
                <w:lang w:val="el-GR"/>
              </w:rPr>
              <w:t>Συνολική προσφερόμενη τιμή χωρίς ΦΠΑ:</w:t>
            </w:r>
          </w:p>
        </w:tc>
        <w:tc>
          <w:tcPr>
            <w:tcW w:w="6237" w:type="dxa"/>
            <w:gridSpan w:val="4"/>
          </w:tcPr>
          <w:p w14:paraId="3F5B0124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EA2C5A" w14:paraId="4712B504" w14:textId="77777777" w:rsidTr="00680261">
        <w:tc>
          <w:tcPr>
            <w:tcW w:w="4395" w:type="dxa"/>
            <w:gridSpan w:val="2"/>
          </w:tcPr>
          <w:p w14:paraId="50DF72F1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b/>
                <w:szCs w:val="22"/>
                <w:lang w:val="el-GR"/>
              </w:rPr>
              <w:t>ΦΠΑ 24%:</w:t>
            </w:r>
          </w:p>
        </w:tc>
        <w:tc>
          <w:tcPr>
            <w:tcW w:w="6237" w:type="dxa"/>
            <w:gridSpan w:val="4"/>
          </w:tcPr>
          <w:p w14:paraId="27496E21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  <w:tr w:rsidR="00F61159" w:rsidRPr="00066500" w14:paraId="5EBB1211" w14:textId="77777777" w:rsidTr="00680261">
        <w:tc>
          <w:tcPr>
            <w:tcW w:w="4395" w:type="dxa"/>
            <w:gridSpan w:val="2"/>
          </w:tcPr>
          <w:p w14:paraId="33B729CE" w14:textId="77777777" w:rsidR="00F61159" w:rsidRPr="00EA2C5A" w:rsidRDefault="00F61159" w:rsidP="00680261">
            <w:pPr>
              <w:rPr>
                <w:lang w:val="el-GR"/>
              </w:rPr>
            </w:pPr>
            <w:r w:rsidRPr="00EA2C5A">
              <w:rPr>
                <w:b/>
                <w:szCs w:val="22"/>
                <w:lang w:val="el-GR"/>
              </w:rPr>
              <w:t>Τελική προσφερόμενη τιμή συμπεριλαμβανομένου ΦΠΑ 24%:</w:t>
            </w:r>
          </w:p>
        </w:tc>
        <w:tc>
          <w:tcPr>
            <w:tcW w:w="6237" w:type="dxa"/>
            <w:gridSpan w:val="4"/>
          </w:tcPr>
          <w:p w14:paraId="14CB8507" w14:textId="77777777" w:rsidR="00F61159" w:rsidRPr="00EA2C5A" w:rsidRDefault="00F61159" w:rsidP="00680261">
            <w:pPr>
              <w:rPr>
                <w:lang w:val="el-GR"/>
              </w:rPr>
            </w:pPr>
          </w:p>
        </w:tc>
      </w:tr>
    </w:tbl>
    <w:p w14:paraId="49B0FCAD" w14:textId="77777777" w:rsidR="00F61159" w:rsidRDefault="00F61159" w:rsidP="00F61159">
      <w:pPr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F61159" w:rsidRPr="00066500" w14:paraId="3D080B53" w14:textId="77777777" w:rsidTr="00680261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A6545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b/>
                <w:lang w:val="el-GR"/>
              </w:rPr>
            </w:pPr>
            <w:r w:rsidRPr="009C478E">
              <w:rPr>
                <w:rFonts w:eastAsia="SimSun"/>
                <w:b/>
                <w:iCs/>
                <w:szCs w:val="22"/>
                <w:lang w:val="el-GR"/>
              </w:rPr>
              <w:t>Ολογράφως (</w:t>
            </w:r>
            <w:r w:rsidRPr="009C478E">
              <w:rPr>
                <w:b/>
                <w:szCs w:val="22"/>
                <w:lang w:val="el-GR"/>
              </w:rPr>
              <w:t>Τελική προσφερόμενη τιμή συμπεριλαμβανομένου ΦΠΑ 24%):</w:t>
            </w:r>
          </w:p>
          <w:p w14:paraId="32D1FDF2" w14:textId="77777777" w:rsidR="00F61159" w:rsidRPr="009C478E" w:rsidRDefault="00F61159" w:rsidP="00680261">
            <w:pPr>
              <w:suppressAutoHyphens w:val="0"/>
              <w:autoSpaceDE w:val="0"/>
              <w:spacing w:before="57" w:after="57"/>
              <w:rPr>
                <w:rFonts w:eastAsia="SimSun"/>
                <w:b/>
                <w:iCs/>
                <w:lang w:val="el-GR"/>
              </w:rPr>
            </w:pPr>
          </w:p>
        </w:tc>
      </w:tr>
      <w:tr w:rsidR="00F61159" w:rsidRPr="009C478E" w14:paraId="4FE7EAEC" w14:textId="77777777" w:rsidTr="00680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27" w:type="dxa"/>
        </w:trPr>
        <w:tc>
          <w:tcPr>
            <w:tcW w:w="4927" w:type="dxa"/>
          </w:tcPr>
          <w:p w14:paraId="78A743E5" w14:textId="77777777" w:rsidR="00F61159" w:rsidRDefault="00F61159" w:rsidP="00680261">
            <w:pPr>
              <w:suppressAutoHyphens w:val="0"/>
              <w:autoSpaceDE w:val="0"/>
              <w:spacing w:before="57" w:after="57" w:line="276" w:lineRule="auto"/>
              <w:jc w:val="center"/>
              <w:rPr>
                <w:rFonts w:eastAsia="SimSun"/>
                <w:iCs/>
                <w:lang w:val="el-GR"/>
              </w:rPr>
            </w:pPr>
          </w:p>
          <w:p w14:paraId="43E492BD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rPr>
                <w:rFonts w:eastAsia="SimSun"/>
                <w:iCs/>
                <w:lang w:val="el-GR"/>
              </w:rPr>
            </w:pPr>
          </w:p>
          <w:p w14:paraId="32DE41E4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jc w:val="center"/>
              <w:rPr>
                <w:rFonts w:eastAsia="SimSun"/>
                <w:iCs/>
                <w:lang w:val="el-GR"/>
              </w:rPr>
            </w:pPr>
            <w:r w:rsidRPr="009C478E">
              <w:rPr>
                <w:rFonts w:eastAsia="SimSun"/>
                <w:iCs/>
                <w:szCs w:val="22"/>
                <w:lang w:val="el-GR"/>
              </w:rPr>
              <w:t>……………./……………/20.....</w:t>
            </w:r>
          </w:p>
          <w:p w14:paraId="77D8B6C0" w14:textId="7EF4B14F" w:rsidR="00F61159" w:rsidRPr="009C478E" w:rsidRDefault="00F61159" w:rsidP="00F61159">
            <w:pPr>
              <w:suppressAutoHyphens w:val="0"/>
              <w:autoSpaceDE w:val="0"/>
              <w:spacing w:before="57" w:after="57" w:line="276" w:lineRule="auto"/>
              <w:jc w:val="center"/>
              <w:rPr>
                <w:rFonts w:eastAsia="SimSun"/>
                <w:iCs/>
                <w:lang w:val="el-GR"/>
              </w:rPr>
            </w:pPr>
            <w:r w:rsidRPr="009C478E">
              <w:rPr>
                <w:rFonts w:eastAsia="SimSun"/>
                <w:iCs/>
                <w:szCs w:val="22"/>
                <w:lang w:val="el-GR"/>
              </w:rPr>
              <w:t>Ο ΠΡΟΣΦΕΡΩΝ</w:t>
            </w:r>
          </w:p>
        </w:tc>
      </w:tr>
      <w:tr w:rsidR="00F61159" w:rsidRPr="009C478E" w14:paraId="2CD22349" w14:textId="77777777" w:rsidTr="00680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27" w:type="dxa"/>
        </w:trPr>
        <w:tc>
          <w:tcPr>
            <w:tcW w:w="4927" w:type="dxa"/>
          </w:tcPr>
          <w:p w14:paraId="0F2C2D4A" w14:textId="77777777" w:rsidR="00F61159" w:rsidRPr="009C478E" w:rsidRDefault="00F61159" w:rsidP="00680261">
            <w:pPr>
              <w:suppressAutoHyphens w:val="0"/>
              <w:autoSpaceDE w:val="0"/>
              <w:spacing w:before="57" w:after="57" w:line="276" w:lineRule="auto"/>
              <w:jc w:val="center"/>
              <w:rPr>
                <w:rFonts w:eastAsia="SimSun"/>
                <w:iCs/>
                <w:lang w:val="el-GR"/>
              </w:rPr>
            </w:pPr>
            <w:r w:rsidRPr="009C478E">
              <w:rPr>
                <w:rFonts w:eastAsia="SimSun"/>
                <w:iCs/>
                <w:szCs w:val="22"/>
                <w:lang w:val="el-GR"/>
              </w:rPr>
              <w:t>(σφραγίδα, υπογραφή)</w:t>
            </w:r>
          </w:p>
        </w:tc>
      </w:tr>
    </w:tbl>
    <w:p w14:paraId="48EE2E49" w14:textId="77777777" w:rsidR="001B7BEF" w:rsidRDefault="001B7BEF">
      <w:bookmarkStart w:id="0" w:name="__RefHeading___Toc470009845"/>
      <w:bookmarkStart w:id="1" w:name="__RefHeading___Toc470009846"/>
      <w:bookmarkEnd w:id="0"/>
      <w:bookmarkEnd w:id="1"/>
    </w:p>
    <w:sectPr w:rsidR="001B7BEF" w:rsidSect="00AF554F">
      <w:footerReference w:type="default" r:id="rId6"/>
      <w:headerReference w:type="first" r:id="rId7"/>
      <w:footerReference w:type="first" r:id="rId8"/>
      <w:pgSz w:w="11906" w:h="16838"/>
      <w:pgMar w:top="1134" w:right="849" w:bottom="1134" w:left="1134" w:header="426" w:footer="1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2CC6" w14:textId="77777777" w:rsidR="00E40111" w:rsidRDefault="00E40111" w:rsidP="00F61159">
      <w:pPr>
        <w:spacing w:after="0"/>
      </w:pPr>
      <w:r>
        <w:separator/>
      </w:r>
    </w:p>
  </w:endnote>
  <w:endnote w:type="continuationSeparator" w:id="0">
    <w:p w14:paraId="09C73E88" w14:textId="77777777" w:rsidR="00E40111" w:rsidRDefault="00E40111" w:rsidP="00F61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E45" w14:textId="77777777" w:rsidR="001D2120" w:rsidRDefault="00E40111">
    <w:pPr>
      <w:pStyle w:val="a3"/>
      <w:spacing w:after="0"/>
      <w:jc w:val="center"/>
      <w:rPr>
        <w:sz w:val="12"/>
        <w:szCs w:val="12"/>
        <w:lang w:val="el-GR"/>
      </w:rPr>
    </w:pPr>
  </w:p>
  <w:p w14:paraId="7CCA7C26" w14:textId="77777777" w:rsidR="001D2120" w:rsidRDefault="00E40111" w:rsidP="0021472F">
    <w:pPr>
      <w:tabs>
        <w:tab w:val="left" w:pos="735"/>
        <w:tab w:val="left" w:pos="1950"/>
        <w:tab w:val="center" w:pos="4819"/>
      </w:tabs>
      <w:spacing w:before="120"/>
      <w:jc w:val="left"/>
      <w:rPr>
        <w:sz w:val="20"/>
        <w:szCs w:val="20"/>
        <w:lang w:val="el-GR"/>
      </w:rPr>
    </w:pPr>
    <w:r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 xml:space="preserve">Σελίδα </w:t>
    </w:r>
    <w:r w:rsidRPr="007F2094">
      <w:rPr>
        <w:sz w:val="20"/>
        <w:szCs w:val="20"/>
        <w:lang w:val="el-GR"/>
      </w:rPr>
      <w:fldChar w:fldCharType="begin"/>
    </w:r>
    <w:r w:rsidRPr="007F2094">
      <w:rPr>
        <w:sz w:val="20"/>
        <w:szCs w:val="20"/>
        <w:lang w:val="el-GR"/>
      </w:rPr>
      <w:instrText xml:space="preserve"> </w:instrText>
    </w:r>
    <w:r>
      <w:rPr>
        <w:sz w:val="20"/>
        <w:szCs w:val="20"/>
      </w:rPr>
      <w:instrText>PAGE</w:instrText>
    </w:r>
    <w:r w:rsidRPr="007F2094">
      <w:rPr>
        <w:sz w:val="20"/>
        <w:szCs w:val="20"/>
        <w:lang w:val="el-GR"/>
      </w:rPr>
      <w:instrText xml:space="preserve"> </w:instrText>
    </w:r>
    <w:r w:rsidRPr="007F2094">
      <w:rPr>
        <w:sz w:val="20"/>
        <w:szCs w:val="20"/>
        <w:lang w:val="el-GR"/>
      </w:rPr>
      <w:fldChar w:fldCharType="separate"/>
    </w:r>
    <w:r w:rsidRPr="00704A10">
      <w:rPr>
        <w:noProof/>
        <w:sz w:val="20"/>
        <w:szCs w:val="20"/>
        <w:lang w:val="el-GR"/>
      </w:rPr>
      <w:t>3</w:t>
    </w:r>
    <w:r w:rsidRPr="007F2094">
      <w:rPr>
        <w:sz w:val="20"/>
        <w:szCs w:val="20"/>
        <w:lang w:val="el-GR"/>
      </w:rPr>
      <w:fldChar w:fldCharType="end"/>
    </w:r>
    <w:r w:rsidRPr="007F2094">
      <w:rPr>
        <w:sz w:val="20"/>
        <w:szCs w:val="20"/>
        <w:lang w:val="el-GR"/>
      </w:rPr>
      <w:t xml:space="preserve">  </w:t>
    </w:r>
  </w:p>
  <w:p w14:paraId="7F09AAE6" w14:textId="77777777" w:rsidR="001D2120" w:rsidRDefault="00E40111" w:rsidP="00AF554F">
    <w:pPr>
      <w:pStyle w:val="a3"/>
      <w:spacing w:after="0"/>
      <w:ind w:right="1558"/>
      <w:jc w:val="right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3360" behindDoc="1" locked="0" layoutInCell="1" allowOverlap="1" wp14:anchorId="4D43651A" wp14:editId="2D8A6CFB">
          <wp:simplePos x="0" y="0"/>
          <wp:positionH relativeFrom="column">
            <wp:posOffset>5463540</wp:posOffset>
          </wp:positionH>
          <wp:positionV relativeFrom="paragraph">
            <wp:posOffset>116840</wp:posOffset>
          </wp:positionV>
          <wp:extent cx="1053465" cy="628650"/>
          <wp:effectExtent l="0" t="0" r="0" b="0"/>
          <wp:wrapThrough wrapText="bothSides">
            <wp:wrapPolygon edited="0">
              <wp:start x="0" y="0"/>
              <wp:lineTo x="0" y="20945"/>
              <wp:lineTo x="21092" y="20945"/>
              <wp:lineTo x="21092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32839BDF" wp14:editId="7DFF86CF">
          <wp:simplePos x="0" y="0"/>
          <wp:positionH relativeFrom="column">
            <wp:posOffset>-501015</wp:posOffset>
          </wp:positionH>
          <wp:positionV relativeFrom="paragraph">
            <wp:posOffset>116840</wp:posOffset>
          </wp:positionV>
          <wp:extent cx="1047750" cy="816610"/>
          <wp:effectExtent l="0" t="0" r="0" b="0"/>
          <wp:wrapThrough wrapText="bothSides">
            <wp:wrapPolygon edited="0">
              <wp:start x="0" y="0"/>
              <wp:lineTo x="0" y="21163"/>
              <wp:lineTo x="21207" y="21163"/>
              <wp:lineTo x="21207" y="0"/>
              <wp:lineTo x="0" y="0"/>
            </wp:wrapPolygon>
          </wp:wrapThrough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4EE3BA5F" wp14:editId="11719C11">
          <wp:simplePos x="0" y="0"/>
          <wp:positionH relativeFrom="column">
            <wp:posOffset>708660</wp:posOffset>
          </wp:positionH>
          <wp:positionV relativeFrom="paragraph">
            <wp:posOffset>135890</wp:posOffset>
          </wp:positionV>
          <wp:extent cx="999490" cy="712470"/>
          <wp:effectExtent l="0" t="0" r="0" b="0"/>
          <wp:wrapThrough wrapText="bothSides">
            <wp:wrapPolygon edited="0">
              <wp:start x="0" y="0"/>
              <wp:lineTo x="0" y="20791"/>
              <wp:lineTo x="20996" y="20791"/>
              <wp:lineTo x="20996" y="0"/>
              <wp:lineTo x="0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11F">
      <w:rPr>
        <w:lang w:val="el-GR"/>
      </w:rPr>
      <w:tab/>
    </w:r>
  </w:p>
  <w:p w14:paraId="30EE2561" w14:textId="77777777" w:rsidR="001D2120" w:rsidRPr="007F2094" w:rsidRDefault="00E40111" w:rsidP="00AF554F">
    <w:pPr>
      <w:pStyle w:val="a3"/>
      <w:spacing w:after="0"/>
      <w:ind w:left="2694" w:right="707"/>
      <w:jc w:val="center"/>
      <w:rPr>
        <w:rFonts w:ascii="Arial" w:hAnsi="Arial" w:cs="Arial"/>
        <w:b/>
        <w:bCs/>
        <w:sz w:val="14"/>
        <w:szCs w:val="14"/>
        <w:lang w:val="el-GR" w:eastAsia="zh-CN"/>
      </w:rPr>
    </w:pPr>
    <w:r w:rsidRPr="007F2094">
      <w:rPr>
        <w:rFonts w:ascii="Arial" w:hAnsi="Arial" w:cs="Arial"/>
        <w:b/>
        <w:bCs/>
        <w:sz w:val="14"/>
        <w:szCs w:val="14"/>
        <w:lang w:eastAsia="zh-CN"/>
      </w:rPr>
      <w:t>E</w:t>
    </w:r>
    <w:r w:rsidRPr="007F2094">
      <w:rPr>
        <w:rFonts w:ascii="Arial" w:hAnsi="Arial" w:cs="Arial"/>
        <w:b/>
        <w:bCs/>
        <w:sz w:val="14"/>
        <w:szCs w:val="14"/>
        <w:lang w:val="el-GR" w:eastAsia="zh-CN"/>
      </w:rPr>
      <w:t>.Π. «Δυτική Μακεδονία 2014 – 2020»</w:t>
    </w:r>
  </w:p>
  <w:p w14:paraId="3B1CBC67" w14:textId="77777777" w:rsidR="001D2120" w:rsidRPr="0091611F" w:rsidRDefault="00E40111" w:rsidP="00AF554F">
    <w:pPr>
      <w:pStyle w:val="a3"/>
      <w:spacing w:after="0"/>
      <w:ind w:left="2694" w:right="991"/>
      <w:jc w:val="center"/>
      <w:rPr>
        <w:lang w:val="el-GR"/>
      </w:rPr>
    </w:pPr>
    <w:r w:rsidRPr="007F2094">
      <w:rPr>
        <w:rFonts w:ascii="Arial" w:hAnsi="Arial" w:cs="Arial"/>
        <w:b/>
        <w:bCs/>
        <w:sz w:val="14"/>
        <w:szCs w:val="14"/>
        <w:lang w:val="el-GR" w:eastAsia="zh-CN"/>
      </w:rPr>
      <w:t>Με την συγχρηματοδότηση της Ελλάδας και της Ευρωπαϊκής Ένωσης</w:t>
    </w:r>
  </w:p>
  <w:p w14:paraId="58747DCE" w14:textId="77777777" w:rsidR="001D2120" w:rsidRPr="007F2094" w:rsidRDefault="00E40111" w:rsidP="004A4BEA">
    <w:pPr>
      <w:pStyle w:val="a3"/>
      <w:spacing w:after="0"/>
      <w:ind w:right="424"/>
      <w:jc w:val="right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CD65" w14:textId="77777777" w:rsidR="001D2120" w:rsidRDefault="00E40111" w:rsidP="0091611F">
    <w:pPr>
      <w:pStyle w:val="a3"/>
      <w:spacing w:after="0"/>
      <w:ind w:right="1558"/>
      <w:jc w:val="right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4384" behindDoc="1" locked="0" layoutInCell="1" allowOverlap="1" wp14:anchorId="4E7CEB93" wp14:editId="29665779">
          <wp:simplePos x="0" y="0"/>
          <wp:positionH relativeFrom="column">
            <wp:posOffset>5463540</wp:posOffset>
          </wp:positionH>
          <wp:positionV relativeFrom="paragraph">
            <wp:posOffset>116840</wp:posOffset>
          </wp:positionV>
          <wp:extent cx="1053465" cy="628650"/>
          <wp:effectExtent l="0" t="0" r="0" b="0"/>
          <wp:wrapThrough wrapText="bothSides">
            <wp:wrapPolygon edited="0">
              <wp:start x="0" y="0"/>
              <wp:lineTo x="0" y="20945"/>
              <wp:lineTo x="21092" y="20945"/>
              <wp:lineTo x="21092" y="0"/>
              <wp:lineTo x="0" y="0"/>
            </wp:wrapPolygon>
          </wp:wrapThrough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5636741A" wp14:editId="0210FDAA">
          <wp:simplePos x="0" y="0"/>
          <wp:positionH relativeFrom="column">
            <wp:posOffset>-501015</wp:posOffset>
          </wp:positionH>
          <wp:positionV relativeFrom="paragraph">
            <wp:posOffset>116840</wp:posOffset>
          </wp:positionV>
          <wp:extent cx="1047750" cy="816610"/>
          <wp:effectExtent l="0" t="0" r="0" b="0"/>
          <wp:wrapThrough wrapText="bothSides">
            <wp:wrapPolygon edited="0">
              <wp:start x="0" y="0"/>
              <wp:lineTo x="0" y="21163"/>
              <wp:lineTo x="21207" y="21163"/>
              <wp:lineTo x="21207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60E00BAB" wp14:editId="0E2C7FB6">
          <wp:simplePos x="0" y="0"/>
          <wp:positionH relativeFrom="column">
            <wp:posOffset>708660</wp:posOffset>
          </wp:positionH>
          <wp:positionV relativeFrom="paragraph">
            <wp:posOffset>135890</wp:posOffset>
          </wp:positionV>
          <wp:extent cx="999490" cy="712470"/>
          <wp:effectExtent l="0" t="0" r="0" b="0"/>
          <wp:wrapThrough wrapText="bothSides">
            <wp:wrapPolygon edited="0">
              <wp:start x="0" y="0"/>
              <wp:lineTo x="0" y="20791"/>
              <wp:lineTo x="20996" y="20791"/>
              <wp:lineTo x="20996" y="0"/>
              <wp:lineTo x="0" y="0"/>
            </wp:wrapPolygon>
          </wp:wrapThrough>
          <wp:docPr id="6" name="Picture 9" descr="https://expotrof.gr/wp-content/uploads/2019/10/Capture838x5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expotrof.gr/wp-content/uploads/2019/10/Capture838x59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11F">
      <w:rPr>
        <w:lang w:val="el-GR"/>
      </w:rPr>
      <w:tab/>
    </w:r>
  </w:p>
  <w:p w14:paraId="2F664B59" w14:textId="77777777" w:rsidR="001D2120" w:rsidRPr="007F2094" w:rsidRDefault="00E40111" w:rsidP="00AF554F">
    <w:pPr>
      <w:pStyle w:val="a3"/>
      <w:spacing w:after="0"/>
      <w:ind w:left="2694" w:right="707"/>
      <w:jc w:val="center"/>
      <w:rPr>
        <w:rFonts w:ascii="Arial" w:hAnsi="Arial" w:cs="Arial"/>
        <w:b/>
        <w:bCs/>
        <w:sz w:val="14"/>
        <w:szCs w:val="14"/>
        <w:lang w:val="el-GR" w:eastAsia="zh-CN"/>
      </w:rPr>
    </w:pPr>
    <w:r w:rsidRPr="007F2094">
      <w:rPr>
        <w:rFonts w:ascii="Arial" w:hAnsi="Arial" w:cs="Arial"/>
        <w:b/>
        <w:bCs/>
        <w:sz w:val="14"/>
        <w:szCs w:val="14"/>
        <w:lang w:eastAsia="zh-CN"/>
      </w:rPr>
      <w:t>E</w:t>
    </w:r>
    <w:r w:rsidRPr="007F2094">
      <w:rPr>
        <w:rFonts w:ascii="Arial" w:hAnsi="Arial" w:cs="Arial"/>
        <w:b/>
        <w:bCs/>
        <w:sz w:val="14"/>
        <w:szCs w:val="14"/>
        <w:lang w:val="el-GR" w:eastAsia="zh-CN"/>
      </w:rPr>
      <w:t xml:space="preserve">.Π. </w:t>
    </w:r>
    <w:r w:rsidRPr="007F2094">
      <w:rPr>
        <w:rFonts w:ascii="Arial" w:hAnsi="Arial" w:cs="Arial"/>
        <w:b/>
        <w:bCs/>
        <w:sz w:val="14"/>
        <w:szCs w:val="14"/>
        <w:lang w:val="el-GR" w:eastAsia="zh-CN"/>
      </w:rPr>
      <w:t>«Δυτική Μακεδονία 2014 – 2020»</w:t>
    </w:r>
  </w:p>
  <w:p w14:paraId="02655CE5" w14:textId="77777777" w:rsidR="001D2120" w:rsidRPr="0091611F" w:rsidRDefault="00E40111" w:rsidP="00AF554F">
    <w:pPr>
      <w:pStyle w:val="a3"/>
      <w:spacing w:after="0"/>
      <w:ind w:left="2694" w:right="991"/>
      <w:jc w:val="center"/>
      <w:rPr>
        <w:lang w:val="el-GR"/>
      </w:rPr>
    </w:pPr>
    <w:r w:rsidRPr="007F2094">
      <w:rPr>
        <w:rFonts w:ascii="Arial" w:hAnsi="Arial" w:cs="Arial"/>
        <w:b/>
        <w:bCs/>
        <w:sz w:val="14"/>
        <w:szCs w:val="14"/>
        <w:lang w:val="el-GR" w:eastAsia="zh-CN"/>
      </w:rPr>
      <w:t>Με την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2CC0" w14:textId="77777777" w:rsidR="00E40111" w:rsidRDefault="00E40111" w:rsidP="00F61159">
      <w:pPr>
        <w:spacing w:after="0"/>
      </w:pPr>
      <w:r>
        <w:separator/>
      </w:r>
    </w:p>
  </w:footnote>
  <w:footnote w:type="continuationSeparator" w:id="0">
    <w:p w14:paraId="77AF9F55" w14:textId="77777777" w:rsidR="00E40111" w:rsidRDefault="00E40111" w:rsidP="00F61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A66D" w14:textId="333BB9E5" w:rsidR="001D2120" w:rsidRPr="004A4BEA" w:rsidRDefault="00E40111" w:rsidP="004A4BEA">
    <w:pPr>
      <w:suppressAutoHyphens w:val="0"/>
      <w:autoSpaceDE w:val="0"/>
      <w:autoSpaceDN w:val="0"/>
      <w:adjustRightInd w:val="0"/>
      <w:spacing w:after="0"/>
      <w:jc w:val="center"/>
      <w:rPr>
        <w:rFonts w:ascii="Calibri,Bold" w:hAnsi="Calibri,Bold" w:cs="Calibri,Bold"/>
        <w:b/>
        <w:bCs/>
        <w:color w:val="0000FF"/>
        <w:sz w:val="18"/>
        <w:szCs w:val="18"/>
        <w:lang w:val="el-GR" w:eastAsia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59"/>
    <w:rsid w:val="001B7BEF"/>
    <w:rsid w:val="003678AB"/>
    <w:rsid w:val="00E40111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7757"/>
  <w15:chartTrackingRefBased/>
  <w15:docId w15:val="{8B1D76D9-E7BD-4BFE-B6B8-7EC3B23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5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115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F61159"/>
    <w:rPr>
      <w:rFonts w:ascii="Calibri" w:eastAsia="MS Mincho" w:hAnsi="Calibri" w:cs="Calibri"/>
      <w:szCs w:val="24"/>
      <w:lang w:val="en-US" w:eastAsia="ja-JP"/>
    </w:rPr>
  </w:style>
  <w:style w:type="paragraph" w:styleId="a4">
    <w:name w:val="header"/>
    <w:basedOn w:val="a"/>
    <w:link w:val="Char0"/>
    <w:uiPriority w:val="99"/>
    <w:unhideWhenUsed/>
    <w:rsid w:val="00F6115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F61159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2</cp:revision>
  <dcterms:created xsi:type="dcterms:W3CDTF">2021-05-26T08:55:00Z</dcterms:created>
  <dcterms:modified xsi:type="dcterms:W3CDTF">2021-05-26T08:57:00Z</dcterms:modified>
</cp:coreProperties>
</file>