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57" w:type="dxa"/>
        <w:tblInd w:w="-426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1193"/>
        <w:gridCol w:w="980"/>
        <w:gridCol w:w="980"/>
        <w:gridCol w:w="1347"/>
        <w:gridCol w:w="1184"/>
        <w:gridCol w:w="1817"/>
        <w:gridCol w:w="980"/>
        <w:gridCol w:w="796"/>
      </w:tblGrid>
      <w:tr w:rsidR="001D6975" w:rsidRPr="001D6975" w14:paraId="01FBBC0F" w14:textId="77777777" w:rsidTr="001D6975">
        <w:trPr>
          <w:trHeight w:val="315"/>
        </w:trPr>
        <w:tc>
          <w:tcPr>
            <w:tcW w:w="15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B38" w14:textId="78F0E526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t>ΤΜΗΜΑ 1 - ΠΡΟΣΦΟΡΑ</w:t>
            </w:r>
          </w:p>
        </w:tc>
      </w:tr>
      <w:tr w:rsidR="001D6975" w:rsidRPr="001D6975" w14:paraId="5CF04B67" w14:textId="77777777" w:rsidTr="001D6975">
        <w:trPr>
          <w:trHeight w:val="1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3077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4B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301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F6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A76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FB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25DE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6EF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83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A7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91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807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943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8A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7FF1B2F8" w14:textId="77777777" w:rsidTr="001D6975">
        <w:trPr>
          <w:trHeight w:val="255"/>
        </w:trPr>
        <w:tc>
          <w:tcPr>
            <w:tcW w:w="15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A0F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ΓΙΑ ΤΗΝ ΠΡΟΜΗΘΕΙΑ ΚΑΙ ΑΝΤΙΚΑΤΑΣΤΑΣΗ ΤΗΣ ΑΝΤΛΙΑΣ ΠΕΤΡΕΛΑΙΟΥ ΤΟY ΦΟΡΤΗΓΟY NISSAN VEHICULO/CABSTAR E, ΜΕ ΑΡ. ΚΥΚΛΟΦΟΡΙΑΣ ΚΗΗ 5407</w:t>
            </w:r>
          </w:p>
        </w:tc>
      </w:tr>
      <w:tr w:rsidR="001D6975" w:rsidRPr="001D6975" w14:paraId="1F15D7E1" w14:textId="77777777" w:rsidTr="001D6975">
        <w:trPr>
          <w:trHeight w:val="255"/>
        </w:trPr>
        <w:tc>
          <w:tcPr>
            <w:tcW w:w="15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C29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Πλαισίου: VWADBFTL012144301 -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Αναγ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Κιν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.: BD30 - Τύπος: TL45/2D - Έτος: 2002)</w:t>
            </w:r>
          </w:p>
        </w:tc>
      </w:tr>
      <w:tr w:rsidR="001D6975" w:rsidRPr="001D6975" w14:paraId="52B71AFE" w14:textId="77777777" w:rsidTr="001D6975">
        <w:trPr>
          <w:trHeight w:val="225"/>
        </w:trPr>
        <w:tc>
          <w:tcPr>
            <w:tcW w:w="15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79A4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D6975" w:rsidRPr="001D6975" w14:paraId="743294F0" w14:textId="77777777" w:rsidTr="001D6975">
        <w:trPr>
          <w:trHeight w:val="6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63C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C90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lang w:eastAsia="el-GR"/>
              </w:rPr>
              <w:t>ΑΝΤΑΛΛΑΚΤΙΚΑ - ΥΛΙΚΑ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97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A4D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5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D0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ΤΙΜΗ ΜΟΝΑΔΑΣ ΠΡΟΣΦΟΡΑΣ ΧΩΡΙΣ Φ.Π.Α.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05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ΔΑΠΑΝΗ ΜΕΡΙΚΗ ΧΩΡΙΣ Φ.Π.Α.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426D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ΣΥΝΟΛΑ ΧΩΡΙΣ Φ.Π.Α.</w:t>
            </w:r>
          </w:p>
        </w:tc>
      </w:tr>
      <w:tr w:rsidR="001D6975" w:rsidRPr="001D6975" w14:paraId="4FF60026" w14:textId="77777777" w:rsidTr="001D6975">
        <w:trPr>
          <w:trHeight w:val="8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BA0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5FF67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Αντλία πετρελαίου για το φορτηγό Nissan 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Vehiculo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Cabstar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E, με αριθμό κυκλοφορίας ΚΗΗ 5407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F03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CAC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B2E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...............................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03A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…………………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3552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……………….</w:t>
            </w:r>
          </w:p>
        </w:tc>
      </w:tr>
      <w:tr w:rsidR="001D6975" w:rsidRPr="001D6975" w14:paraId="6F973619" w14:textId="77777777" w:rsidTr="001D6975">
        <w:trPr>
          <w:trHeight w:val="57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082E1" w14:textId="4C93E10F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9B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lang w:eastAsia="el-GR"/>
              </w:rPr>
              <w:t>ΕΡΓΑΣΙΑ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79D38" w14:textId="602DE460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D6975" w:rsidRPr="001D6975" w14:paraId="732658DE" w14:textId="77777777" w:rsidTr="001D6975">
        <w:trPr>
          <w:trHeight w:val="6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453C" w14:textId="5B9F0E3D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40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D4D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Εργασία για την εξαγωγή, αντικατάσταση και ρύθμιση της αντλίας πετρελαίου για το φορτηγό Nissan 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Vehiculo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Cabstar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E, με αριθμό κυκλοφορίας ΚΗΗ 5407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9A90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………………..</w:t>
            </w:r>
          </w:p>
        </w:tc>
      </w:tr>
      <w:tr w:rsidR="001D6975" w:rsidRPr="001D6975" w14:paraId="5829B66A" w14:textId="77777777" w:rsidTr="001D6975">
        <w:trPr>
          <w:trHeight w:val="1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C28FF" w14:textId="7FF2326B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8B4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568C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089E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624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2CF5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01EA9CBD" w14:textId="77777777" w:rsidTr="001D6975">
        <w:trPr>
          <w:trHeight w:val="450"/>
        </w:trPr>
        <w:tc>
          <w:tcPr>
            <w:tcW w:w="133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0F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ΓΕΝΙΚΟ ΣΥΝΟΛΟ ΧΩΡΙΣ Φ.Π.Α.: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472F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…………..</w:t>
            </w:r>
          </w:p>
        </w:tc>
      </w:tr>
      <w:tr w:rsidR="001D6975" w:rsidRPr="001D6975" w14:paraId="255B7A26" w14:textId="77777777" w:rsidTr="001D6975">
        <w:trPr>
          <w:trHeight w:val="450"/>
        </w:trPr>
        <w:tc>
          <w:tcPr>
            <w:tcW w:w="1338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49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Φ.Π.Α. (24%):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571C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</w:t>
            </w:r>
          </w:p>
        </w:tc>
      </w:tr>
      <w:tr w:rsidR="001D6975" w:rsidRPr="001D6975" w14:paraId="50827397" w14:textId="77777777" w:rsidTr="001D6975">
        <w:trPr>
          <w:trHeight w:val="450"/>
        </w:trPr>
        <w:tc>
          <w:tcPr>
            <w:tcW w:w="1338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D1E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  <w:t>ΓΕΝΙΚΟ ΣΥΝΟΛΟ ΜΕ Φ.Π.Α.: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588E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</w:t>
            </w:r>
          </w:p>
        </w:tc>
      </w:tr>
      <w:tr w:rsidR="001D6975" w:rsidRPr="001D6975" w14:paraId="73B78EC4" w14:textId="77777777" w:rsidTr="001D6975">
        <w:trPr>
          <w:trHeight w:val="1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947F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B907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4A7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EE51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3A0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672EE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1F9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D3CA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B8C5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37A4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7217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3E4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1DDA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F74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4A552E48" w14:textId="77777777" w:rsidTr="001D6975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F5B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AE80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ΤΟ ΓΕΝΙΚΟ ΣΥΝΟΛΟ ΥΛΙΚΩΝ ΚΑΙ ΓΕΝΙΚΟ ΣΥΝΟΛΟ ΕΡΓΑΣΙΑΣ </w:t>
            </w: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  <w:t>ΔΕΝ ΠΡΕΠΕΙ ΝΑ ΞΕΠΕΡΝΑΕΙ ΤΗΝ ΠΡΟΫΠΟΛΟΓΙΖΟΜΕΝΗ ΤΙΜΗ</w:t>
            </w: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ΕΠΙ ΠΟΙΝΗ ΑΠΟΚΛΕΙΣΜΟΥ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8AF7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6F15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  <w:t>ΣΦΡΑΓΙΔΑ-ΥΠΟΓΡΑΦΗ</w:t>
            </w:r>
          </w:p>
        </w:tc>
      </w:tr>
      <w:tr w:rsidR="001D6975" w:rsidRPr="001D6975" w14:paraId="649421A8" w14:textId="77777777" w:rsidTr="001D6975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694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</w:pPr>
          </w:p>
        </w:tc>
        <w:tc>
          <w:tcPr>
            <w:tcW w:w="94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CC2EE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DAC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1EF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002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AF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2311D4FD" w14:textId="77777777" w:rsidTr="001D6975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CA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DA48E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ΠΡΟΫΠΟΛΟΓΙΖΟΜΕΝΗ ΤΙΜΗ ΥΛΙΚΩΝ 2.540,00 ΕΥΡΩ ΧΩΡΙΣ ΤΟ Φ.Π.Α.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F2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2EA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9F0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C26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57A45FB8" w14:textId="77777777" w:rsidTr="001D6975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A7E7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396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ΠΡΟΫΠΟΛΟΓΙΖΟΜΕΝΗ ΤΙΜΗ ΕΡΓΑΣΙΑΣ 210,00 ΕΥΡΩ ΧΩΡΙΣ ΤΟ Φ.Π.Α.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572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DC0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808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EB7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470793BB" w14:textId="77777777" w:rsidTr="001D6975">
        <w:trPr>
          <w:trHeight w:val="1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FED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842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7E3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EAF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564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E8D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135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EAA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2B6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22F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892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00E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6B7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8E4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435D4B68" w14:textId="77777777" w:rsidTr="001D697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3C4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7DB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ΣΕ ΠΕΡΙΠΤΩΣΗ ΛΑΘΟΥΣ ΚΑΤΑ ΤΗΝ ΣΥΜΠΛΗΡΩΣΗ ΤΟΥ ΕΝΤΥΠΟΥ ΤΗΣ ΠΡΟΣΦΟΡΑΣ ΘΑ ΛΑΜΒΑΝΕΤΑΙ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63A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11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F8B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3B0F8670" w14:textId="77777777" w:rsidTr="001D6975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BBF4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46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ΥΠΟΨΗ ΩΣ ΟΡΘΗ Η "ΤΙΜΗ ΜΟΝΑΔΑΣ ΠΡΟΣΦΟΡΑΣ ΧΩΡΙΣ Φ.Π.Α."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B4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0CC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9730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78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E14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CDC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A15F5FF" w14:textId="56F8CD16" w:rsidR="001D6975" w:rsidRDefault="001D6975"/>
    <w:tbl>
      <w:tblPr>
        <w:tblW w:w="14873" w:type="dxa"/>
        <w:tblInd w:w="-426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93"/>
        <w:gridCol w:w="960"/>
        <w:gridCol w:w="960"/>
        <w:gridCol w:w="1320"/>
        <w:gridCol w:w="1160"/>
        <w:gridCol w:w="1780"/>
        <w:gridCol w:w="960"/>
        <w:gridCol w:w="780"/>
      </w:tblGrid>
      <w:tr w:rsidR="001D6975" w:rsidRPr="001D6975" w14:paraId="3FB3E9C4" w14:textId="77777777" w:rsidTr="001D6975">
        <w:trPr>
          <w:trHeight w:val="315"/>
        </w:trPr>
        <w:tc>
          <w:tcPr>
            <w:tcW w:w="14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26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  <w:lastRenderedPageBreak/>
              <w:t>ΤΜΗΜΑ 2 - ΠΡΟΣΦΟΡΑ</w:t>
            </w:r>
            <w:r w:rsidRPr="001D697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el-GR"/>
              </w:rPr>
              <w:t xml:space="preserve"> </w:t>
            </w:r>
          </w:p>
        </w:tc>
      </w:tr>
      <w:tr w:rsidR="001D6975" w:rsidRPr="001D6975" w14:paraId="67F2EC8A" w14:textId="77777777" w:rsidTr="001D6975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D2F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0CE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CAD8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B8B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53D8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8B84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1F25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043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1A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931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3F4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A4F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8AD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6C0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7BC8C8F6" w14:textId="77777777" w:rsidTr="001D6975">
        <w:trPr>
          <w:trHeight w:val="255"/>
        </w:trPr>
        <w:tc>
          <w:tcPr>
            <w:tcW w:w="14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4D5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ΓΙΑ ΤΗΝ ΠΡΟΜΗΘΕΙΑ ΜΙΖΑΣ ΤΟY ΦΟΡΤΗΓΟY NISSAN VEHICULO/CABSTAR E, ΜΕ ΑΡ. ΚΥΚΛΟΦΟΡΙΑΣ ΚΗΗ 5407</w:t>
            </w:r>
          </w:p>
        </w:tc>
      </w:tr>
      <w:tr w:rsidR="001D6975" w:rsidRPr="001D6975" w14:paraId="04D720C2" w14:textId="77777777" w:rsidTr="001D6975">
        <w:trPr>
          <w:trHeight w:val="255"/>
        </w:trPr>
        <w:tc>
          <w:tcPr>
            <w:tcW w:w="14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74C9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(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Πλαισίου: VWADBFTL012144301 -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Αναγ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Κιν</w:t>
            </w:r>
            <w:proofErr w:type="spellEnd"/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.: BD30 - Τύπος: TL45/2D - Έτος: 2002)</w:t>
            </w:r>
          </w:p>
        </w:tc>
      </w:tr>
      <w:tr w:rsidR="001D6975" w:rsidRPr="001D6975" w14:paraId="2D7A23ED" w14:textId="77777777" w:rsidTr="001D6975">
        <w:trPr>
          <w:trHeight w:val="225"/>
        </w:trPr>
        <w:tc>
          <w:tcPr>
            <w:tcW w:w="148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06EDE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1D6975" w:rsidRPr="001D6975" w14:paraId="28ED2546" w14:textId="77777777" w:rsidTr="001D6975">
        <w:trPr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67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217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lang w:eastAsia="el-GR"/>
              </w:rPr>
              <w:t>ΑΝΤΑΛΛΑΚΤΙΚΑ - ΥΛΙΚΑ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3D1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1C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F76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ΤΙΜΗ ΜΟΝΑΔΑΣ ΠΡΟΣΦΟΡΑΣ ΧΩΡΙΣ Φ.Π.Α.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60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ΔΑΠΑΝΗ ΜΕΡΙΚΗ ΧΩΡΙΣ Φ.Π.Α.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47D0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ΣΥΝΟΛΑ ΧΩΡΙΣ Φ.Π.Α.</w:t>
            </w:r>
          </w:p>
        </w:tc>
      </w:tr>
      <w:tr w:rsidR="001D6975" w:rsidRPr="001D6975" w14:paraId="2C75939A" w14:textId="77777777" w:rsidTr="001D6975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D0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A42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Μίζα για το φορτηγό Nissan 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Vehiculo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Cabstar</w:t>
            </w:r>
            <w:proofErr w:type="spellEnd"/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E, με αριθμό κυκλοφορίας ΚΗΗ 5407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B07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E8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60A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...............................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D4E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…………………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20FD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……………….</w:t>
            </w:r>
          </w:p>
        </w:tc>
      </w:tr>
      <w:tr w:rsidR="001D6975" w:rsidRPr="001D6975" w14:paraId="6177E9E3" w14:textId="77777777" w:rsidTr="001D6975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C4A2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1D697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470F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3C738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6EBB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AEF65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EF27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57FFCEE2" w14:textId="77777777" w:rsidTr="001D6975">
        <w:trPr>
          <w:trHeight w:val="450"/>
        </w:trPr>
        <w:tc>
          <w:tcPr>
            <w:tcW w:w="1313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8793" w14:textId="77777777" w:rsidR="001D6975" w:rsidRPr="001D6975" w:rsidRDefault="001D6975" w:rsidP="001D6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ΓΕΝΙΚΟ ΣΥΝΟΛΟ ΧΩΡΙΣ Φ.Π.Α.: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1F1A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…………..</w:t>
            </w:r>
          </w:p>
        </w:tc>
      </w:tr>
      <w:tr w:rsidR="001D6975" w:rsidRPr="001D6975" w14:paraId="77CFB1E1" w14:textId="77777777" w:rsidTr="001D6975">
        <w:trPr>
          <w:trHeight w:val="450"/>
        </w:trPr>
        <w:tc>
          <w:tcPr>
            <w:tcW w:w="131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7AF" w14:textId="77777777" w:rsidR="001D6975" w:rsidRPr="001D6975" w:rsidRDefault="001D6975" w:rsidP="001D6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Φ.Π.Α. (24%):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7D76A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</w:t>
            </w:r>
          </w:p>
        </w:tc>
      </w:tr>
      <w:tr w:rsidR="001D6975" w:rsidRPr="001D6975" w14:paraId="46CE12C5" w14:textId="77777777" w:rsidTr="001D6975">
        <w:trPr>
          <w:trHeight w:val="450"/>
        </w:trPr>
        <w:tc>
          <w:tcPr>
            <w:tcW w:w="1313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03AA" w14:textId="77777777" w:rsidR="001D6975" w:rsidRPr="001D6975" w:rsidRDefault="001D6975" w:rsidP="001D69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  <w:t>ΓΕΝΙΚΟ ΣΥΝΟΛΟ ΜΕ Φ.Π.Α.: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18592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………….</w:t>
            </w:r>
          </w:p>
        </w:tc>
      </w:tr>
      <w:tr w:rsidR="001D6975" w:rsidRPr="001D6975" w14:paraId="06DBC333" w14:textId="77777777" w:rsidTr="001D6975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2FC8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E0B79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B11A6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EE56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3BB2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30F6E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BADD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8A32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69F2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509F6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C1E5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61406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B3193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9B6E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06947E39" w14:textId="77777777" w:rsidTr="001D6975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CD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6A56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ΤΟ ΓΕΝΙΚΟ ΣΥΝΟΛΟ ΥΛΙΚΩΝ ΚΑΙ ΓΕΝΙΚΟ ΣΥΝΟΛΟ ΕΡΓΑΣΙΑΣ </w:t>
            </w: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l-GR"/>
              </w:rPr>
              <w:t>ΔΕΝ ΠΡΕΠΕΙ ΝΑ ΞΕΠΕΡΝΑΕΙ ΤΗΝ ΠΡΟΫΠΟΛΟΓΙΖΟΜΕΝΗ ΤΙΜΗ</w:t>
            </w: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ΕΠΙ ΠΟΙΝΗ ΑΠΟΚΛΕΙΣΜΟΥ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181F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1D8D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  <w:t>ΣΦΡΑΓΙΔΑ-ΥΠΟΓΡΑΦΗ</w:t>
            </w:r>
          </w:p>
        </w:tc>
      </w:tr>
      <w:tr w:rsidR="001D6975" w:rsidRPr="001D6975" w14:paraId="721942B7" w14:textId="77777777" w:rsidTr="001D6975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F593" w14:textId="77777777" w:rsidR="001D6975" w:rsidRPr="001D6975" w:rsidRDefault="001D6975" w:rsidP="001D69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l-GR"/>
              </w:rPr>
            </w:pPr>
          </w:p>
        </w:tc>
        <w:tc>
          <w:tcPr>
            <w:tcW w:w="92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BC9F6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E01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0FB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D951D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1C2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37AF39C8" w14:textId="77777777" w:rsidTr="001D6975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E41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4037B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ΠΡΟΫΠΟΛΟΓΙΖΟΜΕΝΗ ΤΙΜΗ ΥΛΙΚΩΝ 550,00 ΕΥΡΩ ΧΩΡΙΣ ΤΟ Φ.Π.Α.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6CA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3CD0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39A8F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CC2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40FF02CC" w14:textId="77777777" w:rsidTr="001D6975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8D30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5AF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248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E891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D64C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075D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4809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6587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A0DD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40A9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6F54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4D9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3212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C330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3107D71F" w14:textId="77777777" w:rsidTr="001D697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176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060A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ΣΕ ΠΕΡΙΠΤΩΣΗ ΛΑΘΟΥΣ ΚΑΤΑ ΤΗΝ ΣΥΜΠΛΗΡΩΣΗ ΤΟΥ ΕΝΤΥΠΟΥ ΤΗΣ ΠΡΟΣΦΟΡΑΣ ΘΑ ΛΑΜΒΑΝΕΤΑΙ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0E2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A03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980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D6975" w:rsidRPr="001D6975" w14:paraId="0D1AC4B3" w14:textId="77777777" w:rsidTr="001D697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F04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6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3C42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1D69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ΥΠΟΨΗ ΩΣ ΟΡΘΗ Η "ΤΙΜΗ ΜΟΝΑΔΑΣ ΠΡΟΣΦΟΡΑΣ ΧΩΡΙΣ Φ.Π.Α."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8578" w14:textId="77777777" w:rsidR="001D6975" w:rsidRPr="001D6975" w:rsidRDefault="001D6975" w:rsidP="001D69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301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151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08EC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1DEE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DEEA" w14:textId="77777777" w:rsidR="001D6975" w:rsidRPr="001D6975" w:rsidRDefault="001D6975" w:rsidP="001D6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49447F75" w14:textId="1C10C302" w:rsidR="001D6975" w:rsidRDefault="001D6975"/>
    <w:p w14:paraId="1E3A1ADC" w14:textId="77777777" w:rsidR="001653D5" w:rsidRDefault="001653D5" w:rsidP="001D6975">
      <w:pPr>
        <w:jc w:val="center"/>
      </w:pPr>
    </w:p>
    <w:sectPr w:rsidR="001653D5" w:rsidSect="001D69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75"/>
    <w:rsid w:val="001653D5"/>
    <w:rsid w:val="001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86B9"/>
  <w15:chartTrackingRefBased/>
  <w15:docId w15:val="{01B21BA7-2689-4BA2-8745-BFB6A45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2021-02-10T10:39:00Z</dcterms:created>
  <dcterms:modified xsi:type="dcterms:W3CDTF">2021-02-10T10:42:00Z</dcterms:modified>
</cp:coreProperties>
</file>